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254" w:rsidRDefault="004D1254" w:rsidP="006D44DC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C00000"/>
          <w:sz w:val="32"/>
          <w:szCs w:val="32"/>
        </w:rPr>
        <w:t>EASYCHAIR KONFERANS YÖNETİM SİSTEMİ</w:t>
      </w:r>
    </w:p>
    <w:p w:rsidR="004D1254" w:rsidRDefault="004D1254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3F4851" w:rsidP="006D44D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2E28CC">
          <w:rPr>
            <w:rStyle w:val="Kpr"/>
            <w:rFonts w:ascii="Calibri" w:hAnsi="Calibri" w:cs="Calibri"/>
          </w:rPr>
          <w:t>http://www.easychair.org/conferences/?conf=usmos2017</w:t>
        </w:r>
      </w:hyperlink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8"/>
          <w:szCs w:val="28"/>
        </w:rPr>
        <w:t>1. EasyChair Nedir?</w:t>
      </w:r>
    </w:p>
    <w:p w:rsidR="004D1254" w:rsidRDefault="004D1254">
      <w:pPr>
        <w:widowControl w:val="0"/>
        <w:autoSpaceDE w:val="0"/>
        <w:autoSpaceDN w:val="0"/>
        <w:adjustRightInd w:val="0"/>
        <w:spacing w:after="0" w:line="103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overflowPunct w:val="0"/>
        <w:autoSpaceDE w:val="0"/>
        <w:autoSpaceDN w:val="0"/>
        <w:adjustRightInd w:val="0"/>
        <w:spacing w:after="0" w:line="254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EasyChair dünya genelinde yaygın olarak kullanılan bir konferans yönetim sistemidir. Bu sistem sayesinde yazarların bildirilerini/bildiri özetlerini sisteme gönderebilmesi ve program kurulunun bildirileri değerlendirilmesi çevrimiçi ortamda olmakta ve daha kolay bir hâl almaktadır.</w:t>
      </w:r>
    </w:p>
    <w:p w:rsidR="004D1254" w:rsidRDefault="004D1254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28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USMOS</w:t>
      </w:r>
      <w:r w:rsidR="003F485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201</w:t>
      </w:r>
      <w:r w:rsidR="003F4851">
        <w:rPr>
          <w:rFonts w:ascii="Calibri" w:hAnsi="Calibri" w:cs="Calibri"/>
        </w:rPr>
        <w:t>7</w:t>
      </w:r>
      <w:r>
        <w:rPr>
          <w:rFonts w:ascii="Calibri" w:hAnsi="Calibri" w:cs="Calibri"/>
        </w:rPr>
        <w:t xml:space="preserve"> konferansı için de bildiri yönetimi</w:t>
      </w:r>
      <w:r w:rsidR="006D61F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EasyChair si</w:t>
      </w:r>
      <w:r w:rsidR="006D61F9">
        <w:rPr>
          <w:rFonts w:ascii="Calibri" w:hAnsi="Calibri" w:cs="Calibri"/>
        </w:rPr>
        <w:t>stemi üzerinden gerçekleştirilecektir</w:t>
      </w:r>
      <w:r>
        <w:rPr>
          <w:rFonts w:ascii="Calibri" w:hAnsi="Calibri" w:cs="Calibri"/>
        </w:rPr>
        <w:t>. Bu sisteme yukarıda verilen bağlantıyı kullanarak ulaşabilirsiniz.</w:t>
      </w: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8"/>
          <w:szCs w:val="28"/>
        </w:rPr>
        <w:t>2. Üye Olma ve Giriş Yapma</w:t>
      </w:r>
    </w:p>
    <w:p w:rsidR="004D1254" w:rsidRDefault="004D1254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overflowPunct w:val="0"/>
        <w:autoSpaceDE w:val="0"/>
        <w:autoSpaceDN w:val="0"/>
        <w:adjustRightInd w:val="0"/>
        <w:spacing w:after="0" w:line="265" w:lineRule="auto"/>
        <w:ind w:left="280"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EasyChair’de bir konferansa üye olmak gibi bir durum yoktur. Bunun yerine kullanıcı EasyChair sistemine üye olur ve herhangi bir konferansa bildirisini yollayabilir. Örneğin; bir yazar sadece USMOS</w:t>
      </w:r>
      <w:r w:rsidR="003F485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201</w:t>
      </w:r>
      <w:r w:rsidR="003F4851">
        <w:rPr>
          <w:rFonts w:ascii="Calibri" w:hAnsi="Calibri" w:cs="Calibri"/>
        </w:rPr>
        <w:t>7</w:t>
      </w:r>
      <w:r>
        <w:rPr>
          <w:rFonts w:ascii="Calibri" w:hAnsi="Calibri" w:cs="Calibri"/>
        </w:rPr>
        <w:t xml:space="preserve"> konferansına üye olamaz. Bunun yerine EasyChair’e üye olur ve ardından USMOS</w:t>
      </w:r>
      <w:r w:rsidR="003F485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201</w:t>
      </w:r>
      <w:r w:rsidR="003F4851">
        <w:rPr>
          <w:rFonts w:ascii="Calibri" w:hAnsi="Calibri" w:cs="Calibri"/>
        </w:rPr>
        <w:t>7</w:t>
      </w:r>
      <w:r w:rsidR="0051737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için oluşturulmuş bağlantıyı</w:t>
      </w:r>
      <w:r w:rsidR="0051737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(sayfanın en yukarısında verilen bağlantı) kullanarak konferansa </w:t>
      </w:r>
      <w:bookmarkStart w:id="0" w:name="_GoBack"/>
      <w:bookmarkEnd w:id="0"/>
      <w:r>
        <w:rPr>
          <w:rFonts w:ascii="Calibri" w:hAnsi="Calibri" w:cs="Calibri"/>
        </w:rPr>
        <w:t>bildiri yollayabilir. EasyChair’e üye olmak için aşağıdaki adımlar takip edilebilir.</w:t>
      </w: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4D1254" w:rsidRPr="00AC2B22" w:rsidRDefault="004D1254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640" w:hanging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1.  </w:t>
      </w:r>
      <w:hyperlink r:id="rId6" w:history="1">
        <w:r w:rsidR="003F4851" w:rsidRPr="002E28CC">
          <w:rPr>
            <w:rStyle w:val="Kpr"/>
            <w:rFonts w:ascii="Calibri" w:hAnsi="Calibri" w:cs="Calibri"/>
          </w:rPr>
          <w:t>http://www.easychair.org/conferences/?conf=usmos2017</w:t>
        </w:r>
      </w:hyperlink>
      <w:r w:rsidR="00B0106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adresine tıklayın. Karşınıza gelecek ekran şekil-1’deki gibi olacaktır. Bu ekrandan 1 numara ile gösterilmiş </w:t>
      </w:r>
      <w:r>
        <w:rPr>
          <w:rFonts w:ascii="Calibri" w:hAnsi="Calibri" w:cs="Calibri"/>
          <w:i/>
          <w:iCs/>
        </w:rPr>
        <w:t>“sign up for an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i/>
          <w:iCs/>
        </w:rPr>
        <w:t xml:space="preserve">account” </w:t>
      </w:r>
      <w:r w:rsidR="00AC2B22">
        <w:rPr>
          <w:rFonts w:ascii="Calibri" w:hAnsi="Calibri" w:cs="Calibri"/>
        </w:rPr>
        <w:t xml:space="preserve">bağlantısına </w:t>
      </w:r>
      <w:r>
        <w:rPr>
          <w:rFonts w:ascii="Calibri" w:hAnsi="Calibri" w:cs="Calibri"/>
        </w:rPr>
        <w:t>tıklayın.</w:t>
      </w:r>
    </w:p>
    <w:p w:rsidR="004D1254" w:rsidRDefault="003F1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D1254">
          <w:pgSz w:w="11908" w:h="16836"/>
          <w:pgMar w:top="1409" w:right="1408" w:bottom="1225" w:left="1420" w:header="708" w:footer="708" w:gutter="0"/>
          <w:cols w:space="708" w:equalWidth="0">
            <w:col w:w="9080"/>
          </w:cols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197485</wp:posOffset>
            </wp:positionH>
            <wp:positionV relativeFrom="paragraph">
              <wp:posOffset>344170</wp:posOffset>
            </wp:positionV>
            <wp:extent cx="5756275" cy="351218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51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4F81BD"/>
          <w:sz w:val="17"/>
          <w:szCs w:val="17"/>
        </w:rPr>
        <w:t>Şekil 1</w:t>
      </w:r>
    </w:p>
    <w:p w:rsidR="004D1254" w:rsidRDefault="004D1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D1254">
          <w:type w:val="continuous"/>
          <w:pgSz w:w="11908" w:h="16836"/>
          <w:pgMar w:top="1409" w:right="9728" w:bottom="1225" w:left="1700" w:header="708" w:footer="708" w:gutter="0"/>
          <w:cols w:space="708" w:equalWidth="0">
            <w:col w:w="480"/>
          </w:cols>
          <w:noEndnote/>
        </w:sect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5" w:lineRule="auto"/>
        <w:ind w:left="360" w:hanging="35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Karşınıza çıkacak ekran şekil-2’deki gibi olacaktır. Ekranda gördüğünüz güvenlik kodunu girip </w:t>
      </w:r>
      <w:r>
        <w:rPr>
          <w:rFonts w:ascii="Calibri" w:hAnsi="Calibri" w:cs="Calibri"/>
          <w:i/>
          <w:iCs/>
        </w:rPr>
        <w:t>“continue”</w:t>
      </w:r>
      <w:r w:rsidR="003F4851">
        <w:rPr>
          <w:rFonts w:ascii="Calibri" w:hAnsi="Calibri" w:cs="Calibri"/>
        </w:rPr>
        <w:t xml:space="preserve"> tuş</w:t>
      </w:r>
      <w:r>
        <w:rPr>
          <w:rFonts w:ascii="Calibri" w:hAnsi="Calibri" w:cs="Calibri"/>
        </w:rPr>
        <w:t>una tıklayınız.</w:t>
      </w:r>
      <w:r>
        <w:rPr>
          <w:rFonts w:ascii="Calibri" w:hAnsi="Calibri" w:cs="Calibri"/>
          <w:i/>
          <w:iCs/>
        </w:rPr>
        <w:t xml:space="preserve"> </w:t>
      </w:r>
    </w:p>
    <w:p w:rsidR="004D1254" w:rsidRDefault="003F18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159385</wp:posOffset>
            </wp:positionV>
            <wp:extent cx="5756275" cy="351218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51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4F81BD"/>
          <w:sz w:val="18"/>
          <w:szCs w:val="18"/>
        </w:rPr>
        <w:t>Şekil 2</w:t>
      </w: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3.   Daha sonra şekil-3’teki ad, soyad ve e-posta alanlarını doldurup, </w:t>
      </w:r>
      <w:r>
        <w:rPr>
          <w:rFonts w:ascii="Calibri" w:hAnsi="Calibri" w:cs="Calibri"/>
          <w:i/>
          <w:iCs/>
        </w:rPr>
        <w:t>“continue”</w:t>
      </w:r>
      <w:r>
        <w:rPr>
          <w:rFonts w:ascii="Calibri" w:hAnsi="Calibri" w:cs="Calibri"/>
        </w:rPr>
        <w:t xml:space="preserve"> </w:t>
      </w:r>
      <w:r w:rsidR="003F4851">
        <w:rPr>
          <w:rFonts w:ascii="Calibri" w:hAnsi="Calibri" w:cs="Calibri"/>
        </w:rPr>
        <w:t>tuşuna</w:t>
      </w:r>
      <w:r>
        <w:rPr>
          <w:rFonts w:ascii="Calibri" w:hAnsi="Calibri" w:cs="Calibri"/>
        </w:rPr>
        <w:t xml:space="preserve"> basınız.</w:t>
      </w:r>
    </w:p>
    <w:p w:rsidR="004D1254" w:rsidRDefault="003F18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155575</wp:posOffset>
            </wp:positionV>
            <wp:extent cx="5760720" cy="351536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4F81BD"/>
          <w:sz w:val="18"/>
          <w:szCs w:val="18"/>
        </w:rPr>
        <w:t>Şekil 3</w:t>
      </w:r>
    </w:p>
    <w:p w:rsidR="004D1254" w:rsidRDefault="004D1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D1254">
          <w:pgSz w:w="11908" w:h="16836"/>
          <w:pgMar w:top="1440" w:right="1428" w:bottom="1440" w:left="1700" w:header="708" w:footer="708" w:gutter="0"/>
          <w:cols w:space="708" w:equalWidth="0">
            <w:col w:w="8780"/>
          </w:cols>
          <w:noEndnote/>
        </w:sect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numPr>
          <w:ilvl w:val="0"/>
          <w:numId w:val="2"/>
        </w:numPr>
        <w:tabs>
          <w:tab w:val="clear" w:pos="720"/>
          <w:tab w:val="num" w:pos="359"/>
        </w:tabs>
        <w:overflowPunct w:val="0"/>
        <w:autoSpaceDE w:val="0"/>
        <w:autoSpaceDN w:val="0"/>
        <w:adjustRightInd w:val="0"/>
        <w:spacing w:after="0" w:line="235" w:lineRule="auto"/>
        <w:ind w:left="359" w:hanging="35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Şekil 4’teki ekran görüldükten sonra, 3. aşamada verdiğiniz e-posta adresine şekil 5’teki gibi bir e-posta gidecektir. </w:t>
      </w:r>
    </w:p>
    <w:p w:rsidR="004D1254" w:rsidRDefault="003F18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109220</wp:posOffset>
            </wp:positionH>
            <wp:positionV relativeFrom="paragraph">
              <wp:posOffset>354965</wp:posOffset>
            </wp:positionV>
            <wp:extent cx="5760720" cy="3514725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39" w:lineRule="auto"/>
        <w:ind w:left="13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4F81BD"/>
          <w:sz w:val="18"/>
          <w:szCs w:val="18"/>
        </w:rPr>
        <w:t>Şekil 4</w:t>
      </w:r>
    </w:p>
    <w:p w:rsidR="004D1254" w:rsidRDefault="003F18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109220</wp:posOffset>
            </wp:positionH>
            <wp:positionV relativeFrom="paragraph">
              <wp:posOffset>948055</wp:posOffset>
            </wp:positionV>
            <wp:extent cx="4822190" cy="2868295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86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40" w:lineRule="auto"/>
        <w:ind w:left="13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4F81BD"/>
          <w:sz w:val="18"/>
          <w:szCs w:val="18"/>
        </w:rPr>
        <w:t>Şekil 5</w:t>
      </w:r>
    </w:p>
    <w:p w:rsidR="004D1254" w:rsidRDefault="004D1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D1254">
          <w:pgSz w:w="11908" w:h="16836"/>
          <w:pgMar w:top="1440" w:right="1428" w:bottom="1440" w:left="1701" w:header="708" w:footer="708" w:gutter="0"/>
          <w:cols w:space="708" w:equalWidth="0">
            <w:col w:w="8779"/>
          </w:cols>
          <w:noEndnote/>
        </w:sectPr>
      </w:pPr>
    </w:p>
    <w:p w:rsidR="004D1254" w:rsidRDefault="004D1254">
      <w:pPr>
        <w:widowControl w:val="0"/>
        <w:numPr>
          <w:ilvl w:val="0"/>
          <w:numId w:val="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35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Şekil 5’teki 2 numara ile gösterilen bağlantıya tıklayın. Karşınıza şekil 6’daki ekran gelecektir. </w:t>
      </w:r>
    </w:p>
    <w:p w:rsidR="004D1254" w:rsidRDefault="004D1254">
      <w:pPr>
        <w:widowControl w:val="0"/>
        <w:autoSpaceDE w:val="0"/>
        <w:autoSpaceDN w:val="0"/>
        <w:adjustRightInd w:val="0"/>
        <w:spacing w:after="0" w:line="40" w:lineRule="exact"/>
        <w:rPr>
          <w:rFonts w:ascii="Calibri" w:hAnsi="Calibri" w:cs="Calibri"/>
        </w:rPr>
      </w:pPr>
    </w:p>
    <w:p w:rsidR="004D1254" w:rsidRDefault="004D125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Bu ekranda size sorulan bilgileri doldurup </w:t>
      </w:r>
      <w:r>
        <w:rPr>
          <w:rFonts w:ascii="Calibri" w:hAnsi="Calibri" w:cs="Calibri"/>
          <w:i/>
          <w:iCs/>
        </w:rPr>
        <w:t>“Create my account”</w:t>
      </w:r>
      <w:r>
        <w:rPr>
          <w:rFonts w:ascii="Calibri" w:hAnsi="Calibri" w:cs="Calibri"/>
        </w:rPr>
        <w:t xml:space="preserve"> bağlantısına tıklayın. </w:t>
      </w:r>
    </w:p>
    <w:p w:rsidR="004D1254" w:rsidRDefault="003F18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354965</wp:posOffset>
            </wp:positionV>
            <wp:extent cx="5756910" cy="385635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5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4F81BD"/>
          <w:sz w:val="18"/>
          <w:szCs w:val="18"/>
        </w:rPr>
        <w:t>Şekil 6</w:t>
      </w: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7" w:lineRule="auto"/>
        <w:ind w:left="360" w:hanging="35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Karşınıza gelecek ekran şekil 7’deki gibi olacaktır. Bu aşamaya kad</w:t>
      </w:r>
      <w:r w:rsidR="00BA2FB7">
        <w:rPr>
          <w:rFonts w:ascii="Calibri" w:hAnsi="Calibri" w:cs="Calibri"/>
        </w:rPr>
        <w:t>ar başarıyla geldiyseniz</w:t>
      </w:r>
      <w:r w:rsidR="0015456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EasyChair’e üye oldunuz demektir. </w:t>
      </w:r>
    </w:p>
    <w:p w:rsidR="004D1254" w:rsidRDefault="003F18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478155</wp:posOffset>
            </wp:positionV>
            <wp:extent cx="4655820" cy="2390140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4F81BD"/>
          <w:sz w:val="18"/>
          <w:szCs w:val="18"/>
        </w:rPr>
        <w:t>Şekil 7</w:t>
      </w:r>
    </w:p>
    <w:p w:rsidR="004D1254" w:rsidRDefault="004D1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D1254">
          <w:pgSz w:w="11908" w:h="16836"/>
          <w:pgMar w:top="1409" w:right="1428" w:bottom="1440" w:left="1700" w:header="708" w:footer="708" w:gutter="0"/>
          <w:cols w:space="708" w:equalWidth="0">
            <w:col w:w="8780"/>
          </w:cols>
          <w:noEndnote/>
        </w:sect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numPr>
          <w:ilvl w:val="0"/>
          <w:numId w:val="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54" w:lineRule="auto"/>
        <w:ind w:left="360" w:hanging="35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Artık  </w:t>
      </w:r>
      <w:hyperlink r:id="rId14" w:history="1">
        <w:r w:rsidR="00CC78CA" w:rsidRPr="00926316">
          <w:rPr>
            <w:rStyle w:val="Kpr"/>
            <w:rFonts w:ascii="Calibri" w:hAnsi="Calibri" w:cs="Calibri"/>
          </w:rPr>
          <w:t>http://www.easychair.org/conferences/?conf=usmos201</w:t>
        </w:r>
        <w:r w:rsidR="003F4851">
          <w:rPr>
            <w:rStyle w:val="Kpr"/>
            <w:rFonts w:ascii="Calibri" w:hAnsi="Calibri" w:cs="Calibri"/>
          </w:rPr>
          <w:t>7</w:t>
        </w:r>
      </w:hyperlink>
      <w:r w:rsidR="00B80517">
        <w:t xml:space="preserve"> </w:t>
      </w:r>
      <w:r>
        <w:rPr>
          <w:rFonts w:ascii="Calibri" w:hAnsi="Calibri" w:cs="Calibri"/>
        </w:rPr>
        <w:t xml:space="preserve">bağlantısına tıklayıp belirle-miş olduğunuz kullanıcı adı ve şifreyle giriş yapabilirsiniz. Sisteme giriş yaptıktan sonra karşınıza gelecek ekran şekil 8’deki gibi olacaktır. </w:t>
      </w:r>
    </w:p>
    <w:p w:rsidR="004D1254" w:rsidRDefault="003F18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541020</wp:posOffset>
            </wp:positionV>
            <wp:extent cx="5756275" cy="3511550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</w:p>
    <w:p w:rsidR="004D1254" w:rsidRDefault="004D1254" w:rsidP="00AC2B2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  <w:sectPr w:rsidR="004D1254">
          <w:pgSz w:w="11908" w:h="16836"/>
          <w:pgMar w:top="1440" w:right="1408" w:bottom="1440" w:left="1700" w:header="708" w:footer="708" w:gutter="0"/>
          <w:cols w:space="708" w:equalWidth="0">
            <w:col w:w="8800"/>
          </w:cols>
          <w:noEndnote/>
        </w:sectPr>
      </w:pPr>
      <w:r>
        <w:rPr>
          <w:rFonts w:ascii="Calibri" w:hAnsi="Calibri" w:cs="Calibri"/>
          <w:b/>
          <w:bCs/>
          <w:color w:val="4F81BD"/>
          <w:sz w:val="18"/>
          <w:szCs w:val="18"/>
        </w:rPr>
        <w:t>Şekil 8</w:t>
      </w:r>
    </w:p>
    <w:p w:rsidR="0001660B" w:rsidRDefault="0001660B" w:rsidP="00AC2B22">
      <w:pPr>
        <w:widowControl w:val="0"/>
        <w:autoSpaceDE w:val="0"/>
        <w:autoSpaceDN w:val="0"/>
        <w:adjustRightInd w:val="0"/>
        <w:spacing w:after="0" w:line="240" w:lineRule="auto"/>
      </w:pPr>
    </w:p>
    <w:p w:rsidR="0001660B" w:rsidRPr="0001660B" w:rsidRDefault="0001660B" w:rsidP="0001660B"/>
    <w:p w:rsidR="0001660B" w:rsidRPr="0001660B" w:rsidRDefault="0001660B" w:rsidP="0001660B"/>
    <w:p w:rsidR="0001660B" w:rsidRPr="0001660B" w:rsidRDefault="0001660B" w:rsidP="0001660B"/>
    <w:p w:rsidR="0001660B" w:rsidRPr="0001660B" w:rsidRDefault="0001660B" w:rsidP="0001660B"/>
    <w:p w:rsidR="0001660B" w:rsidRPr="0001660B" w:rsidRDefault="0001660B" w:rsidP="0001660B"/>
    <w:p w:rsidR="0001660B" w:rsidRPr="0001660B" w:rsidRDefault="0001660B" w:rsidP="0001660B"/>
    <w:p w:rsidR="0001660B" w:rsidRPr="0001660B" w:rsidRDefault="0001660B" w:rsidP="0001660B"/>
    <w:p w:rsidR="0001660B" w:rsidRPr="0001660B" w:rsidRDefault="0001660B" w:rsidP="0001660B"/>
    <w:p w:rsidR="0001660B" w:rsidRPr="0001660B" w:rsidRDefault="0001660B" w:rsidP="0001660B"/>
    <w:p w:rsidR="0001660B" w:rsidRPr="0001660B" w:rsidRDefault="0001660B" w:rsidP="0001660B"/>
    <w:p w:rsidR="0001660B" w:rsidRDefault="0001660B" w:rsidP="0001660B"/>
    <w:p w:rsidR="004D1254" w:rsidRPr="0001660B" w:rsidRDefault="004D1254" w:rsidP="0001660B">
      <w:pPr>
        <w:jc w:val="center"/>
      </w:pPr>
    </w:p>
    <w:sectPr w:rsidR="004D1254" w:rsidRPr="0001660B" w:rsidSect="00764FF4">
      <w:type w:val="continuous"/>
      <w:pgSz w:w="12240" w:h="15840"/>
      <w:pgMar w:top="1440" w:right="1680" w:bottom="1440" w:left="1680" w:header="708" w:footer="708" w:gutter="0"/>
      <w:cols w:space="708" w:equalWidth="0">
        <w:col w:w="20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9"/>
    <w:multiLevelType w:val="hybridMultilevel"/>
    <w:tmpl w:val="00004823"/>
    <w:lvl w:ilvl="0" w:tplc="000018B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2CD6"/>
    <w:multiLevelType w:val="hybridMultilevel"/>
    <w:tmpl w:val="000072AE"/>
    <w:lvl w:ilvl="0" w:tplc="000069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5AF1"/>
    <w:multiLevelType w:val="hybridMultilevel"/>
    <w:tmpl w:val="000041BB"/>
    <w:lvl w:ilvl="0" w:tplc="000026E9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5F90"/>
    <w:multiLevelType w:val="hybridMultilevel"/>
    <w:tmpl w:val="00001649"/>
    <w:lvl w:ilvl="0" w:tplc="00006DF1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6784"/>
    <w:multiLevelType w:val="hybridMultilevel"/>
    <w:tmpl w:val="00004AE1"/>
    <w:lvl w:ilvl="0" w:tplc="00003D6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C2B22"/>
    <w:rsid w:val="0001660B"/>
    <w:rsid w:val="0014722E"/>
    <w:rsid w:val="00154569"/>
    <w:rsid w:val="003F1814"/>
    <w:rsid w:val="003F4851"/>
    <w:rsid w:val="004D1254"/>
    <w:rsid w:val="0051737A"/>
    <w:rsid w:val="005C4DC0"/>
    <w:rsid w:val="006322B7"/>
    <w:rsid w:val="006D44DC"/>
    <w:rsid w:val="006D61F9"/>
    <w:rsid w:val="00764FF4"/>
    <w:rsid w:val="007A7DE1"/>
    <w:rsid w:val="009F5699"/>
    <w:rsid w:val="00AB3F95"/>
    <w:rsid w:val="00AC2B22"/>
    <w:rsid w:val="00B01065"/>
    <w:rsid w:val="00B80517"/>
    <w:rsid w:val="00B94EA5"/>
    <w:rsid w:val="00BA2FB7"/>
    <w:rsid w:val="00CC78CA"/>
    <w:rsid w:val="00D176BA"/>
    <w:rsid w:val="00E93A64"/>
    <w:rsid w:val="00F57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5634AC"/>
  <w15:docId w15:val="{4BAD5191-9444-4944-9A32-DDBA67D67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FF4"/>
    <w:rPr>
      <w:rFonts w:cstheme="minorBid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C2B22"/>
    <w:rPr>
      <w:rFonts w:cs="Times New Roman"/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7A7DE1"/>
    <w:rPr>
      <w:color w:val="800080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1472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easychair.org/conferences/?conf=usmos2017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easychair.org/conferences/?conf=usmos2017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easychair.org/conferences/?conf=usmos20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404</Words>
  <Characters>2307</Characters>
  <Application>Microsoft Office Word</Application>
  <DocSecurity>0</DocSecurity>
  <Lines>19</Lines>
  <Paragraphs>5</Paragraphs>
  <ScaleCrop>false</ScaleCrop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METU-TAF MODSIMMER</dc:creator>
  <cp:keywords/>
  <dc:description/>
  <cp:lastModifiedBy>Ceylan</cp:lastModifiedBy>
  <cp:revision>19</cp:revision>
  <dcterms:created xsi:type="dcterms:W3CDTF">2013-01-04T13:32:00Z</dcterms:created>
  <dcterms:modified xsi:type="dcterms:W3CDTF">2017-02-26T17:56:00Z</dcterms:modified>
</cp:coreProperties>
</file>